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23C60940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8846EF">
        <w:rPr>
          <w:rFonts w:ascii="Century Gothic" w:hAnsi="Century Gothic" w:cs="Calibri"/>
          <w:szCs w:val="20"/>
        </w:rPr>
        <w:t>OBČINA PIRAN, TARTINIJEV TRG 2, 6330 PIRAN</w:t>
      </w:r>
      <w:r w:rsidR="007F1569">
        <w:rPr>
          <w:rFonts w:ascii="Century Gothic" w:hAnsi="Century Gothic" w:cs="Calibri"/>
          <w:szCs w:val="20"/>
        </w:rPr>
        <w:t xml:space="preserve"> 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1A275C8A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8846EF" w:rsidRPr="008846EF">
        <w:rPr>
          <w:rFonts w:ascii="Century Gothic" w:hAnsi="Century Gothic" w:cs="Calibri"/>
          <w:szCs w:val="20"/>
        </w:rPr>
        <w:t>IZBIRA</w:t>
      </w:r>
      <w:r w:rsidR="008846EF" w:rsidRPr="00EF747C">
        <w:rPr>
          <w:rFonts w:ascii="Century Gothic" w:hAnsi="Century Gothic"/>
          <w:color w:val="A9C938"/>
          <w:sz w:val="24"/>
        </w:rPr>
        <w:t xml:space="preserve"> </w:t>
      </w:r>
      <w:r w:rsidR="008846EF" w:rsidRPr="008846EF">
        <w:rPr>
          <w:rFonts w:ascii="Century Gothic" w:hAnsi="Century Gothic" w:cs="Calibri"/>
          <w:szCs w:val="20"/>
        </w:rPr>
        <w:t>IZVAJALCA GRADNJE FEKALNE KANALIZACIJE V AGLOMERACIJI LUCIJA</w:t>
      </w:r>
      <w:r w:rsidR="00E17585">
        <w:rPr>
          <w:rFonts w:ascii="Century Gothic" w:hAnsi="Century Gothic" w:cs="Calibri"/>
          <w:szCs w:val="20"/>
        </w:rPr>
        <w:t xml:space="preserve"> </w:t>
      </w:r>
      <w:r w:rsidR="008846EF" w:rsidRPr="008846EF">
        <w:rPr>
          <w:rFonts w:ascii="Century Gothic" w:hAnsi="Century Gothic" w:cs="Calibri"/>
          <w:szCs w:val="20"/>
        </w:rPr>
        <w:t xml:space="preserve"> 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lastRenderedPageBreak/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3C6258CF" w14:textId="77777777" w:rsidR="008846EF" w:rsidRPr="00DB1332" w:rsidRDefault="008846EF" w:rsidP="008846EF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OBČINA PIRAN, TARTINIJEV TRG 2, 6330 PIRAN</w:t>
      </w:r>
    </w:p>
    <w:p w14:paraId="23F5D145" w14:textId="77777777" w:rsidR="008846EF" w:rsidRPr="00DB1332" w:rsidRDefault="008846EF" w:rsidP="008846EF">
      <w:pPr>
        <w:ind w:left="284"/>
        <w:jc w:val="both"/>
        <w:rPr>
          <w:rFonts w:ascii="Century Gothic" w:hAnsi="Century Gothic" w:cs="Arial"/>
          <w:szCs w:val="20"/>
        </w:rPr>
      </w:pPr>
    </w:p>
    <w:p w14:paraId="286A1644" w14:textId="737856AA" w:rsidR="008846EF" w:rsidRDefault="008846EF" w:rsidP="008846EF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Pr="008846EF">
        <w:rPr>
          <w:rFonts w:ascii="Century Gothic" w:hAnsi="Century Gothic" w:cs="Calibri"/>
          <w:szCs w:val="20"/>
        </w:rPr>
        <w:t>IZBIRA</w:t>
      </w:r>
      <w:r w:rsidRPr="00EF747C">
        <w:rPr>
          <w:rFonts w:ascii="Century Gothic" w:hAnsi="Century Gothic"/>
          <w:color w:val="A9C938"/>
          <w:sz w:val="24"/>
        </w:rPr>
        <w:t xml:space="preserve"> </w:t>
      </w:r>
      <w:r w:rsidRPr="008846EF">
        <w:rPr>
          <w:rFonts w:ascii="Century Gothic" w:hAnsi="Century Gothic" w:cs="Calibri"/>
          <w:szCs w:val="20"/>
        </w:rPr>
        <w:t xml:space="preserve">IZVAJALCA GRADNJE FEKALNE KANALIZACIJE V AGLOMERACIJI LUCIJA </w:t>
      </w: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4351D" w14:textId="77777777" w:rsidR="00F213E4" w:rsidRPr="00EC6066" w:rsidRDefault="00F213E4" w:rsidP="006538C7">
      <w:r>
        <w:separator/>
      </w:r>
    </w:p>
  </w:endnote>
  <w:endnote w:type="continuationSeparator" w:id="0">
    <w:p w14:paraId="2A7BA37E" w14:textId="77777777" w:rsidR="00F213E4" w:rsidRPr="00EC6066" w:rsidRDefault="00F213E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8B9F" w14:textId="77777777" w:rsidR="00F213E4" w:rsidRPr="00EC6066" w:rsidRDefault="00F213E4" w:rsidP="006538C7">
      <w:r>
        <w:separator/>
      </w:r>
    </w:p>
  </w:footnote>
  <w:footnote w:type="continuationSeparator" w:id="0">
    <w:p w14:paraId="479C2F53" w14:textId="77777777" w:rsidR="00F213E4" w:rsidRPr="00EC6066" w:rsidRDefault="00F213E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C585CAE" w:rsidR="006538C7" w:rsidRPr="006D5789" w:rsidRDefault="00B27F78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inline distT="0" distB="0" distL="0" distR="0" wp14:anchorId="64E881CF" wp14:editId="75720906">
          <wp:extent cx="6300470" cy="99758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0470" cy="997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1A65"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804206">
    <w:abstractNumId w:val="2"/>
  </w:num>
  <w:num w:numId="2" w16cid:durableId="199635149">
    <w:abstractNumId w:val="0"/>
  </w:num>
  <w:num w:numId="3" w16cid:durableId="1385522456">
    <w:abstractNumId w:val="4"/>
  </w:num>
  <w:num w:numId="4" w16cid:durableId="834682619">
    <w:abstractNumId w:val="1"/>
  </w:num>
  <w:num w:numId="5" w16cid:durableId="1465271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6EE0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1569"/>
    <w:rsid w:val="007F3450"/>
    <w:rsid w:val="007F7ACD"/>
    <w:rsid w:val="008846EF"/>
    <w:rsid w:val="00892DB3"/>
    <w:rsid w:val="008A11D4"/>
    <w:rsid w:val="00970FE5"/>
    <w:rsid w:val="009872FE"/>
    <w:rsid w:val="009D0FE6"/>
    <w:rsid w:val="009D4DE2"/>
    <w:rsid w:val="00A465EB"/>
    <w:rsid w:val="00A530A2"/>
    <w:rsid w:val="00AF3064"/>
    <w:rsid w:val="00B0359E"/>
    <w:rsid w:val="00B140C0"/>
    <w:rsid w:val="00B27F78"/>
    <w:rsid w:val="00B31FD0"/>
    <w:rsid w:val="00B34F26"/>
    <w:rsid w:val="00B36CAF"/>
    <w:rsid w:val="00B57DD6"/>
    <w:rsid w:val="00BB4E20"/>
    <w:rsid w:val="00BC2DEB"/>
    <w:rsid w:val="00BE2FDC"/>
    <w:rsid w:val="00BF23C4"/>
    <w:rsid w:val="00C53C2B"/>
    <w:rsid w:val="00CF68A9"/>
    <w:rsid w:val="00D36484"/>
    <w:rsid w:val="00D51B2C"/>
    <w:rsid w:val="00DE5001"/>
    <w:rsid w:val="00E17585"/>
    <w:rsid w:val="00E71C0E"/>
    <w:rsid w:val="00EB1392"/>
    <w:rsid w:val="00EC464A"/>
    <w:rsid w:val="00F213E4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846E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30</cp:revision>
  <dcterms:created xsi:type="dcterms:W3CDTF">2018-06-27T19:26:00Z</dcterms:created>
  <dcterms:modified xsi:type="dcterms:W3CDTF">2022-08-24T13:22:00Z</dcterms:modified>
</cp:coreProperties>
</file>